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147770A2" w14:textId="58FC574D" w:rsidR="00460DC4" w:rsidRPr="00B94AE0" w:rsidRDefault="00C3073A" w:rsidP="003E1387">
      <w:pPr>
        <w:pStyle w:val="NoSpacing"/>
        <w:spacing w:after="240"/>
        <w:ind w:left="360"/>
        <w:rPr>
          <w:rFonts w:eastAsia="Times New Roman" w:cs="Arial"/>
          <w:b/>
          <w:color w:val="00AEEF"/>
          <w:sz w:val="28"/>
          <w:szCs w:val="28"/>
          <w:lang w:eastAsia="en-GB"/>
        </w:rPr>
      </w:pPr>
      <w:r w:rsidRPr="00730528">
        <w:rPr>
          <w:rFonts w:cs="Arial"/>
          <w:b/>
          <w:color w:val="00AEEF"/>
          <w:sz w:val="28"/>
          <w:szCs w:val="28"/>
        </w:rPr>
        <w:t>Aims of the SUSI intervention:</w:t>
      </w:r>
    </w:p>
    <w:p w14:paraId="196F8796" w14:textId="3FB9424E" w:rsidR="00382269" w:rsidRPr="00A8408A" w:rsidRDefault="00C3073A" w:rsidP="003E1387">
      <w:pPr>
        <w:pStyle w:val="NoSpacing"/>
        <w:numPr>
          <w:ilvl w:val="0"/>
          <w:numId w:val="6"/>
        </w:numPr>
        <w:spacing w:after="240"/>
        <w:rPr>
          <w:rFonts w:eastAsia="Times New Roman" w:cs="Arial"/>
          <w:b/>
          <w:color w:val="000000" w:themeColor="text1"/>
          <w:lang w:eastAsia="en-GB"/>
        </w:rPr>
      </w:pPr>
      <w:r w:rsidRPr="00A8408A">
        <w:rPr>
          <w:rFonts w:cs="Arial"/>
          <w:b/>
          <w:color w:val="000000" w:themeColor="text1"/>
        </w:rPr>
        <w:t xml:space="preserve">to promote </w:t>
      </w:r>
      <w:r w:rsidRPr="00A8408A">
        <w:rPr>
          <w:rFonts w:eastAsia="Times New Roman" w:cs="Arial"/>
          <w:b/>
          <w:color w:val="000000" w:themeColor="text1"/>
          <w:lang w:eastAsia="en-GB"/>
        </w:rPr>
        <w:t>the social–emotional development of children</w:t>
      </w:r>
    </w:p>
    <w:p w14:paraId="25EAC2B4" w14:textId="2B31EF2E" w:rsidR="00DB26EB" w:rsidRPr="00A8408A" w:rsidRDefault="00842D1B" w:rsidP="00DC16C3">
      <w:pPr>
        <w:pStyle w:val="NoSpacing"/>
        <w:numPr>
          <w:ilvl w:val="0"/>
          <w:numId w:val="6"/>
        </w:numPr>
        <w:spacing w:after="720"/>
        <w:rPr>
          <w:rFonts w:eastAsia="Times New Roman" w:cs="Arial"/>
          <w:b/>
          <w:color w:val="000000" w:themeColor="text1"/>
          <w:lang w:eastAsia="en-GB"/>
        </w:rPr>
      </w:pPr>
      <w:r>
        <w:rPr>
          <w:rFonts w:eastAsia="Times New Roman" w:cs="Arial"/>
          <w:b/>
          <w:noProof/>
          <w:color w:val="000000" w:themeColor="text1"/>
          <w:lang w:eastAsia="en-GB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484C6476" wp14:editId="379A7CA9">
                <wp:simplePos x="0" y="0"/>
                <wp:positionH relativeFrom="column">
                  <wp:posOffset>106680</wp:posOffset>
                </wp:positionH>
                <wp:positionV relativeFrom="paragraph">
                  <wp:posOffset>423545</wp:posOffset>
                </wp:positionV>
                <wp:extent cx="6120000" cy="2571750"/>
                <wp:effectExtent l="12700" t="12700" r="14605" b="19050"/>
                <wp:wrapNone/>
                <wp:docPr id="2" name="Rectang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120000" cy="2571750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65D87188" id="Rectangle 2" o:spid="_x0000_s1026" style="position:absolute;margin-left:8.4pt;margin-top:33.35pt;width:481.9pt;height:202.5pt;z-index:25165926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" filled="f" strokecolor="black [3213]" strokeweight="1.5pt"/>
            </w:pict>
          </mc:Fallback>
        </mc:AlternateContent>
      </w:r>
      <w:r w:rsidR="00DB26EB" w:rsidRPr="00A8408A">
        <w:rPr>
          <w:rFonts w:eastAsia="Times New Roman" w:cs="Arial"/>
          <w:b/>
          <w:color w:val="000000" w:themeColor="text1"/>
          <w:lang w:eastAsia="en-GB"/>
        </w:rPr>
        <w:t>to support the parent-child relationship</w:t>
      </w:r>
      <w:bookmarkStart w:id="0" w:name="_GoBack"/>
      <w:bookmarkEnd w:id="0"/>
    </w:p>
    <w:p w14:paraId="338EA316" w14:textId="6F257A76" w:rsidR="00CC60C5" w:rsidRPr="00A8408A" w:rsidRDefault="00EB5747" w:rsidP="003939F5">
      <w:pPr>
        <w:pStyle w:val="ListParagraph"/>
        <w:numPr>
          <w:ilvl w:val="0"/>
          <w:numId w:val="7"/>
        </w:numPr>
        <w:ind w:left="723"/>
        <w:rPr>
          <w:rFonts w:ascii="Arial" w:hAnsi="Arial" w:cs="Arial"/>
          <w:color w:val="000000" w:themeColor="text1"/>
          <w:sz w:val="24"/>
          <w:szCs w:val="24"/>
        </w:rPr>
      </w:pPr>
      <w:r w:rsidRPr="00A8408A">
        <w:rPr>
          <w:rFonts w:ascii="Arial" w:hAnsi="Arial" w:cs="Arial"/>
          <w:color w:val="000000" w:themeColor="text1"/>
          <w:sz w:val="24"/>
          <w:szCs w:val="24"/>
        </w:rPr>
        <w:t>To help parents to support and build secure emotional foundations and self-confidence in their child.</w:t>
      </w:r>
    </w:p>
    <w:p w14:paraId="5A816231" w14:textId="051C770D" w:rsidR="00A5162C" w:rsidRPr="00A5162C" w:rsidRDefault="00A5162C" w:rsidP="003939F5">
      <w:pPr>
        <w:ind w:left="3"/>
        <w:rPr>
          <w:rFonts w:ascii="Arial" w:hAnsi="Arial" w:cs="Arial"/>
          <w:color w:val="000000" w:themeColor="text1"/>
          <w:sz w:val="24"/>
          <w:szCs w:val="24"/>
        </w:rPr>
      </w:pPr>
    </w:p>
    <w:p w14:paraId="384DF20C" w14:textId="50C53668" w:rsidR="00C3073A" w:rsidRPr="00A8408A" w:rsidRDefault="00C3073A" w:rsidP="003939F5">
      <w:pPr>
        <w:pStyle w:val="ListParagraph"/>
        <w:numPr>
          <w:ilvl w:val="0"/>
          <w:numId w:val="7"/>
        </w:numPr>
        <w:ind w:left="723"/>
        <w:rPr>
          <w:rFonts w:ascii="Arial" w:hAnsi="Arial" w:cs="Arial"/>
          <w:color w:val="000000" w:themeColor="text1"/>
          <w:sz w:val="24"/>
          <w:szCs w:val="24"/>
        </w:rPr>
      </w:pPr>
      <w:r w:rsidRPr="00A8408A">
        <w:rPr>
          <w:rFonts w:ascii="Arial" w:hAnsi="Arial" w:cs="Arial"/>
          <w:color w:val="000000" w:themeColor="text1"/>
          <w:sz w:val="24"/>
          <w:szCs w:val="24"/>
        </w:rPr>
        <w:t>For parents to support their child to be a positive and active communicator of their thoughts and feelings (as the basis for social relationships and interactions as they grow).</w:t>
      </w:r>
    </w:p>
    <w:p w14:paraId="262F478B" w14:textId="2C01DCC3" w:rsidR="00A5162C" w:rsidRPr="00A5162C" w:rsidRDefault="00A5162C" w:rsidP="003939F5">
      <w:pPr>
        <w:ind w:left="3"/>
        <w:rPr>
          <w:rFonts w:ascii="Arial" w:hAnsi="Arial" w:cs="Arial"/>
          <w:color w:val="000000" w:themeColor="text1"/>
          <w:sz w:val="24"/>
          <w:szCs w:val="24"/>
        </w:rPr>
      </w:pPr>
    </w:p>
    <w:p w14:paraId="6B243A7C" w14:textId="7D907511" w:rsidR="00C3073A" w:rsidRPr="00A8408A" w:rsidRDefault="002B1077" w:rsidP="003939F5">
      <w:pPr>
        <w:pStyle w:val="ListParagraph"/>
        <w:numPr>
          <w:ilvl w:val="0"/>
          <w:numId w:val="7"/>
        </w:numPr>
        <w:ind w:left="723"/>
        <w:rPr>
          <w:rFonts w:ascii="Arial" w:hAnsi="Arial" w:cs="Arial"/>
          <w:color w:val="000000" w:themeColor="text1"/>
          <w:sz w:val="24"/>
          <w:szCs w:val="24"/>
        </w:rPr>
      </w:pPr>
      <w:r w:rsidRPr="00A8408A">
        <w:rPr>
          <w:rFonts w:ascii="Arial" w:hAnsi="Arial" w:cs="Arial"/>
          <w:color w:val="000000" w:themeColor="text1"/>
          <w:sz w:val="24"/>
          <w:szCs w:val="24"/>
        </w:rPr>
        <w:t>For parents t</w:t>
      </w:r>
      <w:r w:rsidR="00C3073A" w:rsidRPr="00A8408A">
        <w:rPr>
          <w:rFonts w:ascii="Arial" w:hAnsi="Arial" w:cs="Arial"/>
          <w:color w:val="000000" w:themeColor="text1"/>
          <w:sz w:val="24"/>
          <w:szCs w:val="24"/>
        </w:rPr>
        <w:t xml:space="preserve">o help their child to develop appropriate skills and independence that </w:t>
      </w:r>
      <w:r w:rsidR="00842D1B">
        <w:rPr>
          <w:rFonts w:ascii="Arial" w:hAnsi="Arial" w:cs="Arial"/>
          <w:color w:val="000000" w:themeColor="text1"/>
          <w:sz w:val="24"/>
          <w:szCs w:val="24"/>
        </w:rPr>
        <w:br/>
      </w:r>
      <w:r w:rsidR="00DA2B1D" w:rsidRPr="00A8408A">
        <w:rPr>
          <w:rFonts w:ascii="Arial" w:hAnsi="Arial" w:cs="Arial"/>
          <w:color w:val="000000" w:themeColor="text1"/>
          <w:sz w:val="24"/>
          <w:szCs w:val="24"/>
        </w:rPr>
        <w:t xml:space="preserve">are </w:t>
      </w:r>
      <w:r w:rsidR="00C3073A" w:rsidRPr="00A8408A">
        <w:rPr>
          <w:rFonts w:ascii="Arial" w:hAnsi="Arial" w:cs="Arial"/>
          <w:color w:val="000000" w:themeColor="text1"/>
          <w:sz w:val="24"/>
          <w:szCs w:val="24"/>
        </w:rPr>
        <w:t>in line with their age and developmental levels.</w:t>
      </w:r>
    </w:p>
    <w:p w14:paraId="4CC2E2D1" w14:textId="05265906" w:rsidR="00A5162C" w:rsidRPr="00A5162C" w:rsidRDefault="00A5162C" w:rsidP="003939F5">
      <w:pPr>
        <w:ind w:left="3"/>
        <w:rPr>
          <w:rFonts w:ascii="Calibri" w:hAnsi="Calibri"/>
          <w:sz w:val="24"/>
          <w:szCs w:val="24"/>
        </w:rPr>
      </w:pPr>
    </w:p>
    <w:p w14:paraId="470B755D" w14:textId="7ED8585D" w:rsidR="00DB26EB" w:rsidRPr="00A8408A" w:rsidRDefault="00C3073A" w:rsidP="003939F5">
      <w:pPr>
        <w:pStyle w:val="ListParagraph"/>
        <w:numPr>
          <w:ilvl w:val="0"/>
          <w:numId w:val="7"/>
        </w:numPr>
        <w:ind w:left="723"/>
        <w:rPr>
          <w:rFonts w:ascii="Calibri" w:hAnsi="Calibri"/>
          <w:sz w:val="24"/>
          <w:szCs w:val="24"/>
        </w:rPr>
      </w:pPr>
      <w:r w:rsidRPr="00A8408A">
        <w:rPr>
          <w:rFonts w:ascii="Arial" w:hAnsi="Arial" w:cs="Arial"/>
          <w:color w:val="000000" w:themeColor="text1"/>
          <w:sz w:val="24"/>
          <w:szCs w:val="24"/>
        </w:rPr>
        <w:t>To support the development of the child’s emotional regulation and positive coping strategies.</w:t>
      </w:r>
      <w:r w:rsidRPr="00A8408A">
        <w:rPr>
          <w:rFonts w:ascii="Calibri" w:hAnsi="Calibri"/>
          <w:sz w:val="24"/>
          <w:szCs w:val="24"/>
        </w:rPr>
        <w:t xml:space="preserve"> </w:t>
      </w:r>
    </w:p>
    <w:sectPr w:rsidR="00DB26EB" w:rsidRPr="00A8408A" w:rsidSect="00A8408A">
      <w:headerReference w:type="default" r:id="rId8"/>
      <w:footerReference w:type="default" r:id="rId9"/>
      <w:pgSz w:w="11906" w:h="16838"/>
      <w:pgMar w:top="2835" w:right="1002" w:bottom="822" w:left="1002" w:header="709" w:footer="505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49C27998" w14:textId="77777777" w:rsidR="00D25D0D" w:rsidRDefault="00D25D0D" w:rsidP="00E91AF3">
      <w:r>
        <w:separator/>
      </w:r>
    </w:p>
  </w:endnote>
  <w:endnote w:type="continuationSeparator" w:id="0">
    <w:p w14:paraId="05B5C612" w14:textId="77777777" w:rsidR="00D25D0D" w:rsidRDefault="00D25D0D" w:rsidP="00E91AF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20102010804080708"/>
    <w:charset w:val="00"/>
    <w:family w:val="decorative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listo MT">
    <w:panose1 w:val="02040603050505030304"/>
    <w:charset w:val="4D"/>
    <w:family w:val="roman"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42D20642" w14:textId="77777777" w:rsidR="00676911" w:rsidRPr="00BF3E94" w:rsidRDefault="00676911" w:rsidP="00676911">
    <w:pPr>
      <w:pStyle w:val="Footer"/>
      <w:spacing w:after="60" w:line="276" w:lineRule="auto"/>
      <w:jc w:val="center"/>
      <w:rPr>
        <w:rFonts w:ascii="Arial" w:hAnsi="Arial" w:cs="Arial"/>
        <w:sz w:val="15"/>
        <w:szCs w:val="15"/>
      </w:rPr>
    </w:pPr>
    <w:r w:rsidRPr="00BF3E94">
      <w:rPr>
        <w:rFonts w:ascii="Arial" w:hAnsi="Arial" w:cs="Arial"/>
        <w:sz w:val="15"/>
        <w:szCs w:val="15"/>
      </w:rPr>
      <w:t xml:space="preserve">Supporting Parent-Child Relationships </w:t>
    </w:r>
    <w:proofErr w:type="gramStart"/>
    <w:r w:rsidRPr="00BF3E94">
      <w:rPr>
        <w:rFonts w:ascii="Arial" w:hAnsi="Arial" w:cs="Arial"/>
        <w:sz w:val="15"/>
        <w:szCs w:val="15"/>
      </w:rPr>
      <w:t>From</w:t>
    </w:r>
    <w:proofErr w:type="gramEnd"/>
    <w:r w:rsidRPr="00BF3E94">
      <w:rPr>
        <w:rFonts w:ascii="Arial" w:hAnsi="Arial" w:cs="Arial"/>
        <w:sz w:val="15"/>
        <w:szCs w:val="15"/>
      </w:rPr>
      <w:t xml:space="preserve"> Birth © 2020</w:t>
    </w:r>
  </w:p>
  <w:p w14:paraId="005A6369" w14:textId="00B6832F" w:rsidR="00676911" w:rsidRPr="00A8408A" w:rsidRDefault="00676911" w:rsidP="00A8408A">
    <w:pPr>
      <w:pStyle w:val="Footer"/>
      <w:spacing w:line="276" w:lineRule="auto"/>
      <w:jc w:val="center"/>
      <w:rPr>
        <w:rFonts w:ascii="Arial" w:hAnsi="Arial" w:cs="Arial"/>
        <w:sz w:val="15"/>
        <w:szCs w:val="15"/>
      </w:rPr>
    </w:pPr>
    <w:r w:rsidRPr="00BF3E94">
      <w:rPr>
        <w:rFonts w:ascii="Arial" w:hAnsi="Arial" w:cs="Arial"/>
        <w:sz w:val="15"/>
        <w:szCs w:val="15"/>
      </w:rPr>
      <w:t>This material has been downloaded with the permission of South London &amp; the Maudsley NHS Foundation Trust and may be amended by the user.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0011BE0E" w14:textId="77777777" w:rsidR="00D25D0D" w:rsidRDefault="00D25D0D" w:rsidP="00E91AF3">
      <w:r>
        <w:separator/>
      </w:r>
    </w:p>
  </w:footnote>
  <w:footnote w:type="continuationSeparator" w:id="0">
    <w:p w14:paraId="0B7A4A6E" w14:textId="77777777" w:rsidR="00D25D0D" w:rsidRDefault="00D25D0D" w:rsidP="00E91AF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3AE889D1" w14:textId="6F1E6207" w:rsidR="00C66B5C" w:rsidRDefault="00676911">
    <w:pPr>
      <w:pStyle w:val="Header"/>
    </w:pPr>
    <w:r>
      <w:rPr>
        <w:noProof/>
      </w:rPr>
      <w:drawing>
        <wp:anchor distT="0" distB="0" distL="114300" distR="114300" simplePos="0" relativeHeight="251659264" behindDoc="1" locked="0" layoutInCell="1" allowOverlap="1" wp14:anchorId="01F69183" wp14:editId="494C3D65">
          <wp:simplePos x="0" y="0"/>
          <wp:positionH relativeFrom="column">
            <wp:posOffset>-636270</wp:posOffset>
          </wp:positionH>
          <wp:positionV relativeFrom="paragraph">
            <wp:posOffset>-443865</wp:posOffset>
          </wp:positionV>
          <wp:extent cx="7556500" cy="10693819"/>
          <wp:effectExtent l="0" t="0" r="0" b="0"/>
          <wp:wrapNone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Handout 3 background.pdf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71579" cy="10715159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ADA7127"/>
    <w:multiLevelType w:val="hybridMultilevel"/>
    <w:tmpl w:val="7F94D24E"/>
    <w:lvl w:ilvl="0" w:tplc="B4AA7AD8">
      <w:start w:val="1"/>
      <w:numFmt w:val="bullet"/>
      <w:lvlText w:val=""/>
      <w:lvlJc w:val="left"/>
      <w:pPr>
        <w:ind w:left="4616" w:hanging="363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4766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5486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6206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6926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7646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8366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9086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9806" w:hanging="360"/>
      </w:pPr>
      <w:rPr>
        <w:rFonts w:ascii="Wingdings" w:hAnsi="Wingdings" w:hint="default"/>
      </w:rPr>
    </w:lvl>
  </w:abstractNum>
  <w:abstractNum w:abstractNumId="1" w15:restartNumberingAfterBreak="0">
    <w:nsid w:val="1E140FA1"/>
    <w:multiLevelType w:val="hybridMultilevel"/>
    <w:tmpl w:val="88B62F5E"/>
    <w:lvl w:ilvl="0" w:tplc="12E66326">
      <w:start w:val="1"/>
      <w:numFmt w:val="bullet"/>
      <w:lvlText w:val=""/>
      <w:lvlJc w:val="left"/>
      <w:pPr>
        <w:ind w:left="720" w:hanging="363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222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942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662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382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102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822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542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262" w:hanging="360"/>
      </w:pPr>
      <w:rPr>
        <w:rFonts w:ascii="Wingdings" w:hAnsi="Wingdings" w:hint="default"/>
      </w:rPr>
    </w:lvl>
  </w:abstractNum>
  <w:abstractNum w:abstractNumId="2" w15:restartNumberingAfterBreak="0">
    <w:nsid w:val="239C48C3"/>
    <w:multiLevelType w:val="hybridMultilevel"/>
    <w:tmpl w:val="669A875C"/>
    <w:lvl w:ilvl="0" w:tplc="08090001">
      <w:start w:val="1"/>
      <w:numFmt w:val="bullet"/>
      <w:lvlText w:val=""/>
      <w:lvlJc w:val="left"/>
      <w:pPr>
        <w:ind w:left="1069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3" w15:restartNumberingAfterBreak="0">
    <w:nsid w:val="3CE27818"/>
    <w:multiLevelType w:val="hybridMultilevel"/>
    <w:tmpl w:val="0A1E923A"/>
    <w:lvl w:ilvl="0" w:tplc="99D89720">
      <w:start w:val="1"/>
      <w:numFmt w:val="decimal"/>
      <w:lvlText w:val="%1."/>
      <w:lvlJc w:val="left"/>
      <w:pPr>
        <w:ind w:left="717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37" w:hanging="360"/>
      </w:pPr>
    </w:lvl>
    <w:lvl w:ilvl="2" w:tplc="0809001B" w:tentative="1">
      <w:start w:val="1"/>
      <w:numFmt w:val="lowerRoman"/>
      <w:lvlText w:val="%3."/>
      <w:lvlJc w:val="right"/>
      <w:pPr>
        <w:ind w:left="2157" w:hanging="180"/>
      </w:pPr>
    </w:lvl>
    <w:lvl w:ilvl="3" w:tplc="0809000F" w:tentative="1">
      <w:start w:val="1"/>
      <w:numFmt w:val="decimal"/>
      <w:lvlText w:val="%4."/>
      <w:lvlJc w:val="left"/>
      <w:pPr>
        <w:ind w:left="2877" w:hanging="360"/>
      </w:pPr>
    </w:lvl>
    <w:lvl w:ilvl="4" w:tplc="08090019" w:tentative="1">
      <w:start w:val="1"/>
      <w:numFmt w:val="lowerLetter"/>
      <w:lvlText w:val="%5."/>
      <w:lvlJc w:val="left"/>
      <w:pPr>
        <w:ind w:left="3597" w:hanging="360"/>
      </w:pPr>
    </w:lvl>
    <w:lvl w:ilvl="5" w:tplc="0809001B" w:tentative="1">
      <w:start w:val="1"/>
      <w:numFmt w:val="lowerRoman"/>
      <w:lvlText w:val="%6."/>
      <w:lvlJc w:val="right"/>
      <w:pPr>
        <w:ind w:left="4317" w:hanging="180"/>
      </w:pPr>
    </w:lvl>
    <w:lvl w:ilvl="6" w:tplc="0809000F" w:tentative="1">
      <w:start w:val="1"/>
      <w:numFmt w:val="decimal"/>
      <w:lvlText w:val="%7."/>
      <w:lvlJc w:val="left"/>
      <w:pPr>
        <w:ind w:left="5037" w:hanging="360"/>
      </w:pPr>
    </w:lvl>
    <w:lvl w:ilvl="7" w:tplc="08090019" w:tentative="1">
      <w:start w:val="1"/>
      <w:numFmt w:val="lowerLetter"/>
      <w:lvlText w:val="%8."/>
      <w:lvlJc w:val="left"/>
      <w:pPr>
        <w:ind w:left="5757" w:hanging="360"/>
      </w:pPr>
    </w:lvl>
    <w:lvl w:ilvl="8" w:tplc="0809001B" w:tentative="1">
      <w:start w:val="1"/>
      <w:numFmt w:val="lowerRoman"/>
      <w:lvlText w:val="%9."/>
      <w:lvlJc w:val="right"/>
      <w:pPr>
        <w:ind w:left="6477" w:hanging="180"/>
      </w:pPr>
    </w:lvl>
  </w:abstractNum>
  <w:abstractNum w:abstractNumId="4" w15:restartNumberingAfterBreak="0">
    <w:nsid w:val="3F5551B4"/>
    <w:multiLevelType w:val="hybridMultilevel"/>
    <w:tmpl w:val="67688F1E"/>
    <w:lvl w:ilvl="0" w:tplc="2794E4F0">
      <w:start w:val="1"/>
      <w:numFmt w:val="bullet"/>
      <w:lvlText w:val=""/>
      <w:lvlJc w:val="left"/>
      <w:pPr>
        <w:ind w:left="720" w:hanging="363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222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942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662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382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102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822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542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262" w:hanging="360"/>
      </w:pPr>
      <w:rPr>
        <w:rFonts w:ascii="Wingdings" w:hAnsi="Wingdings" w:hint="default"/>
      </w:rPr>
    </w:lvl>
  </w:abstractNum>
  <w:abstractNum w:abstractNumId="5" w15:restartNumberingAfterBreak="0">
    <w:nsid w:val="47E300E6"/>
    <w:multiLevelType w:val="hybridMultilevel"/>
    <w:tmpl w:val="15388320"/>
    <w:lvl w:ilvl="0" w:tplc="EE7801FC">
      <w:start w:val="1"/>
      <w:numFmt w:val="decimal"/>
      <w:lvlText w:val="%1."/>
      <w:lvlJc w:val="left"/>
      <w:pPr>
        <w:ind w:left="360" w:hanging="360"/>
      </w:pPr>
      <w:rPr>
        <w:rFonts w:ascii="Arial" w:hAnsi="Arial" w:hint="default"/>
        <w:b/>
        <w:i w:val="0"/>
        <w:color w:val="EC008C"/>
        <w:sz w:val="22"/>
      </w:rPr>
    </w:lvl>
    <w:lvl w:ilvl="1" w:tplc="0809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809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809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809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809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809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809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809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6" w15:restartNumberingAfterBreak="0">
    <w:nsid w:val="48424B49"/>
    <w:multiLevelType w:val="hybridMultilevel"/>
    <w:tmpl w:val="69E287B6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b/>
        <w:bCs w:val="0"/>
        <w:color w:val="EC008C"/>
        <w:sz w:val="22"/>
        <w:szCs w:val="22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5D59737C"/>
    <w:multiLevelType w:val="hybridMultilevel"/>
    <w:tmpl w:val="78EC79E6"/>
    <w:lvl w:ilvl="0" w:tplc="70DE566C">
      <w:start w:val="1"/>
      <w:numFmt w:val="decimal"/>
      <w:lvlText w:val="%1."/>
      <w:lvlJc w:val="left"/>
      <w:pPr>
        <w:ind w:left="1068" w:hanging="360"/>
      </w:pPr>
      <w:rPr>
        <w:rFonts w:hint="default"/>
        <w:sz w:val="22"/>
      </w:rPr>
    </w:lvl>
    <w:lvl w:ilvl="1" w:tplc="08090019" w:tentative="1">
      <w:start w:val="1"/>
      <w:numFmt w:val="lowerLetter"/>
      <w:lvlText w:val="%2."/>
      <w:lvlJc w:val="left"/>
      <w:pPr>
        <w:ind w:left="1788" w:hanging="360"/>
      </w:pPr>
    </w:lvl>
    <w:lvl w:ilvl="2" w:tplc="0809001B" w:tentative="1">
      <w:start w:val="1"/>
      <w:numFmt w:val="lowerRoman"/>
      <w:lvlText w:val="%3."/>
      <w:lvlJc w:val="right"/>
      <w:pPr>
        <w:ind w:left="2508" w:hanging="180"/>
      </w:pPr>
    </w:lvl>
    <w:lvl w:ilvl="3" w:tplc="0809000F" w:tentative="1">
      <w:start w:val="1"/>
      <w:numFmt w:val="decimal"/>
      <w:lvlText w:val="%4."/>
      <w:lvlJc w:val="left"/>
      <w:pPr>
        <w:ind w:left="3228" w:hanging="360"/>
      </w:pPr>
    </w:lvl>
    <w:lvl w:ilvl="4" w:tplc="08090019" w:tentative="1">
      <w:start w:val="1"/>
      <w:numFmt w:val="lowerLetter"/>
      <w:lvlText w:val="%5."/>
      <w:lvlJc w:val="left"/>
      <w:pPr>
        <w:ind w:left="3948" w:hanging="360"/>
      </w:pPr>
    </w:lvl>
    <w:lvl w:ilvl="5" w:tplc="0809001B" w:tentative="1">
      <w:start w:val="1"/>
      <w:numFmt w:val="lowerRoman"/>
      <w:lvlText w:val="%6."/>
      <w:lvlJc w:val="right"/>
      <w:pPr>
        <w:ind w:left="4668" w:hanging="180"/>
      </w:pPr>
    </w:lvl>
    <w:lvl w:ilvl="6" w:tplc="0809000F" w:tentative="1">
      <w:start w:val="1"/>
      <w:numFmt w:val="decimal"/>
      <w:lvlText w:val="%7."/>
      <w:lvlJc w:val="left"/>
      <w:pPr>
        <w:ind w:left="5388" w:hanging="360"/>
      </w:pPr>
    </w:lvl>
    <w:lvl w:ilvl="7" w:tplc="08090019" w:tentative="1">
      <w:start w:val="1"/>
      <w:numFmt w:val="lowerLetter"/>
      <w:lvlText w:val="%8."/>
      <w:lvlJc w:val="left"/>
      <w:pPr>
        <w:ind w:left="6108" w:hanging="360"/>
      </w:pPr>
    </w:lvl>
    <w:lvl w:ilvl="8" w:tplc="0809001B" w:tentative="1">
      <w:start w:val="1"/>
      <w:numFmt w:val="lowerRoman"/>
      <w:lvlText w:val="%9."/>
      <w:lvlJc w:val="right"/>
      <w:pPr>
        <w:ind w:left="6828" w:hanging="180"/>
      </w:pPr>
    </w:lvl>
  </w:abstractNum>
  <w:num w:numId="1">
    <w:abstractNumId w:val="2"/>
  </w:num>
  <w:num w:numId="2">
    <w:abstractNumId w:val="4"/>
  </w:num>
  <w:num w:numId="3">
    <w:abstractNumId w:val="1"/>
  </w:num>
  <w:num w:numId="4">
    <w:abstractNumId w:val="0"/>
  </w:num>
  <w:num w:numId="5">
    <w:abstractNumId w:val="5"/>
  </w:num>
  <w:num w:numId="6">
    <w:abstractNumId w:val="6"/>
  </w:num>
  <w:num w:numId="7">
    <w:abstractNumId w:val="7"/>
  </w:num>
  <w:num w:numId="8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200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16D4F"/>
    <w:rsid w:val="00016D4F"/>
    <w:rsid w:val="00083566"/>
    <w:rsid w:val="00097872"/>
    <w:rsid w:val="000D523A"/>
    <w:rsid w:val="000E5A3F"/>
    <w:rsid w:val="001663BE"/>
    <w:rsid w:val="001A68CB"/>
    <w:rsid w:val="001C7448"/>
    <w:rsid w:val="001D12D2"/>
    <w:rsid w:val="001D5D6E"/>
    <w:rsid w:val="001F2988"/>
    <w:rsid w:val="00213F20"/>
    <w:rsid w:val="00260050"/>
    <w:rsid w:val="00281A44"/>
    <w:rsid w:val="002B1077"/>
    <w:rsid w:val="002D22B6"/>
    <w:rsid w:val="00382269"/>
    <w:rsid w:val="003939F5"/>
    <w:rsid w:val="003B6E58"/>
    <w:rsid w:val="003C0BE8"/>
    <w:rsid w:val="003E1387"/>
    <w:rsid w:val="004317D6"/>
    <w:rsid w:val="00451A58"/>
    <w:rsid w:val="00460DC4"/>
    <w:rsid w:val="004D4DFD"/>
    <w:rsid w:val="005B4AA2"/>
    <w:rsid w:val="005C0196"/>
    <w:rsid w:val="005F0989"/>
    <w:rsid w:val="00621F62"/>
    <w:rsid w:val="00676911"/>
    <w:rsid w:val="00682F00"/>
    <w:rsid w:val="00684B06"/>
    <w:rsid w:val="006C0D50"/>
    <w:rsid w:val="006C1B0A"/>
    <w:rsid w:val="00725DC8"/>
    <w:rsid w:val="00730528"/>
    <w:rsid w:val="0074557B"/>
    <w:rsid w:val="007E5A3A"/>
    <w:rsid w:val="007E790A"/>
    <w:rsid w:val="007F5D00"/>
    <w:rsid w:val="008268BB"/>
    <w:rsid w:val="00842D1B"/>
    <w:rsid w:val="00897AB3"/>
    <w:rsid w:val="008C1825"/>
    <w:rsid w:val="008F2D4E"/>
    <w:rsid w:val="00952B31"/>
    <w:rsid w:val="00972FEC"/>
    <w:rsid w:val="009D5109"/>
    <w:rsid w:val="00A07440"/>
    <w:rsid w:val="00A33A48"/>
    <w:rsid w:val="00A5162C"/>
    <w:rsid w:val="00A8408A"/>
    <w:rsid w:val="00B1767D"/>
    <w:rsid w:val="00B7414F"/>
    <w:rsid w:val="00B94AE0"/>
    <w:rsid w:val="00B96849"/>
    <w:rsid w:val="00BB3F71"/>
    <w:rsid w:val="00C3073A"/>
    <w:rsid w:val="00C66B5C"/>
    <w:rsid w:val="00C71CBB"/>
    <w:rsid w:val="00C81F82"/>
    <w:rsid w:val="00C85FE0"/>
    <w:rsid w:val="00CB1B93"/>
    <w:rsid w:val="00CC60C5"/>
    <w:rsid w:val="00D05A8D"/>
    <w:rsid w:val="00D25D0D"/>
    <w:rsid w:val="00D72995"/>
    <w:rsid w:val="00D92448"/>
    <w:rsid w:val="00DA2B1D"/>
    <w:rsid w:val="00DA6A4C"/>
    <w:rsid w:val="00DB26EB"/>
    <w:rsid w:val="00DC16C3"/>
    <w:rsid w:val="00DF074F"/>
    <w:rsid w:val="00DF6640"/>
    <w:rsid w:val="00E72443"/>
    <w:rsid w:val="00E91AF3"/>
    <w:rsid w:val="00EB0D3B"/>
    <w:rsid w:val="00EB5747"/>
    <w:rsid w:val="00ED70A1"/>
    <w:rsid w:val="00EE6D98"/>
    <w:rsid w:val="00F16038"/>
    <w:rsid w:val="00F55C4A"/>
    <w:rsid w:val="00FE2711"/>
    <w:rsid w:val="00FF32C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5F4E3F2E"/>
  <w15:docId w15:val="{5BD7F34E-1381-D545-A571-C32E05439A5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25DC8"/>
    <w:pPr>
      <w:spacing w:after="0" w:line="240" w:lineRule="auto"/>
    </w:pPr>
    <w:rPr>
      <w:rFonts w:ascii="Times New Roman" w:eastAsia="Times New Roman" w:hAnsi="Times New Roman" w:cs="Times New Roman"/>
      <w:color w:val="000000"/>
      <w:kern w:val="28"/>
      <w:sz w:val="20"/>
      <w:szCs w:val="20"/>
      <w:lang w:eastAsia="en-GB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Spacing">
    <w:name w:val="No Spacing"/>
    <w:uiPriority w:val="1"/>
    <w:qFormat/>
    <w:rsid w:val="00016D4F"/>
    <w:pPr>
      <w:spacing w:after="0" w:line="240" w:lineRule="auto"/>
    </w:pPr>
    <w:rPr>
      <w:rFonts w:ascii="Arial" w:eastAsia="Calibri" w:hAnsi="Arial" w:cs="Times New Roman"/>
      <w:sz w:val="24"/>
      <w:szCs w:val="24"/>
    </w:rPr>
  </w:style>
  <w:style w:type="paragraph" w:styleId="Title">
    <w:name w:val="Title"/>
    <w:link w:val="TitleChar"/>
    <w:qFormat/>
    <w:rsid w:val="00016D4F"/>
    <w:pPr>
      <w:spacing w:after="0" w:line="240" w:lineRule="auto"/>
    </w:pPr>
    <w:rPr>
      <w:rFonts w:ascii="Calisto MT" w:eastAsia="Times New Roman" w:hAnsi="Calisto MT" w:cs="Times New Roman"/>
      <w:color w:val="330066"/>
      <w:kern w:val="28"/>
      <w:sz w:val="92"/>
      <w:szCs w:val="92"/>
      <w:lang w:eastAsia="en-GB"/>
    </w:rPr>
  </w:style>
  <w:style w:type="character" w:customStyle="1" w:styleId="TitleChar">
    <w:name w:val="Title Char"/>
    <w:basedOn w:val="DefaultParagraphFont"/>
    <w:link w:val="Title"/>
    <w:rsid w:val="00016D4F"/>
    <w:rPr>
      <w:rFonts w:ascii="Calisto MT" w:eastAsia="Times New Roman" w:hAnsi="Calisto MT" w:cs="Times New Roman"/>
      <w:color w:val="330066"/>
      <w:kern w:val="28"/>
      <w:sz w:val="92"/>
      <w:szCs w:val="92"/>
      <w:lang w:eastAsia="en-GB"/>
    </w:rPr>
  </w:style>
  <w:style w:type="character" w:styleId="CommentReference">
    <w:name w:val="annotation reference"/>
    <w:basedOn w:val="DefaultParagraphFont"/>
    <w:uiPriority w:val="99"/>
    <w:semiHidden/>
    <w:unhideWhenUsed/>
    <w:rsid w:val="0074557B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74557B"/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74557B"/>
    <w:rPr>
      <w:rFonts w:ascii="Times New Roman" w:eastAsia="Times New Roman" w:hAnsi="Times New Roman" w:cs="Times New Roman"/>
      <w:color w:val="000000"/>
      <w:kern w:val="28"/>
      <w:sz w:val="20"/>
      <w:szCs w:val="20"/>
      <w:lang w:eastAsia="en-GB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74557B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74557B"/>
    <w:rPr>
      <w:rFonts w:ascii="Times New Roman" w:eastAsia="Times New Roman" w:hAnsi="Times New Roman" w:cs="Times New Roman"/>
      <w:b/>
      <w:bCs/>
      <w:color w:val="000000"/>
      <w:kern w:val="28"/>
      <w:sz w:val="20"/>
      <w:szCs w:val="20"/>
      <w:lang w:eastAsia="en-GB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74557B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74557B"/>
    <w:rPr>
      <w:rFonts w:ascii="Tahoma" w:eastAsia="Times New Roman" w:hAnsi="Tahoma" w:cs="Tahoma"/>
      <w:color w:val="000000"/>
      <w:kern w:val="28"/>
      <w:sz w:val="16"/>
      <w:szCs w:val="16"/>
      <w:lang w:eastAsia="en-GB"/>
    </w:rPr>
  </w:style>
  <w:style w:type="paragraph" w:styleId="ListParagraph">
    <w:name w:val="List Paragraph"/>
    <w:basedOn w:val="Normal"/>
    <w:uiPriority w:val="34"/>
    <w:qFormat/>
    <w:rsid w:val="003C0BE8"/>
    <w:pPr>
      <w:ind w:left="720"/>
      <w:contextualSpacing/>
    </w:pPr>
  </w:style>
  <w:style w:type="paragraph" w:styleId="Header">
    <w:name w:val="header"/>
    <w:basedOn w:val="Normal"/>
    <w:link w:val="HeaderChar"/>
    <w:uiPriority w:val="99"/>
    <w:unhideWhenUsed/>
    <w:rsid w:val="00E91AF3"/>
    <w:pPr>
      <w:tabs>
        <w:tab w:val="center" w:pos="4513"/>
        <w:tab w:val="right" w:pos="902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E91AF3"/>
    <w:rPr>
      <w:rFonts w:ascii="Times New Roman" w:eastAsia="Times New Roman" w:hAnsi="Times New Roman" w:cs="Times New Roman"/>
      <w:color w:val="000000"/>
      <w:kern w:val="28"/>
      <w:sz w:val="20"/>
      <w:szCs w:val="20"/>
      <w:lang w:eastAsia="en-GB"/>
    </w:rPr>
  </w:style>
  <w:style w:type="paragraph" w:styleId="Footer">
    <w:name w:val="footer"/>
    <w:basedOn w:val="Normal"/>
    <w:link w:val="FooterChar"/>
    <w:uiPriority w:val="99"/>
    <w:unhideWhenUsed/>
    <w:rsid w:val="00E91AF3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E91AF3"/>
    <w:rPr>
      <w:rFonts w:ascii="Times New Roman" w:eastAsia="Times New Roman" w:hAnsi="Times New Roman" w:cs="Times New Roman"/>
      <w:color w:val="000000"/>
      <w:kern w:val="28"/>
      <w:sz w:val="20"/>
      <w:szCs w:val="20"/>
      <w:lang w:eastAsia="en-GB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A61B8195-9586-3D40-9139-364CD2E44A4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96</Words>
  <Characters>550</Characters>
  <Application>Microsoft Office Word</Application>
  <DocSecurity>0</DocSecurity>
  <Lines>4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645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Liz</dc:creator>
  <cp:lastModifiedBy>Melinda Welch</cp:lastModifiedBy>
  <cp:revision>18</cp:revision>
  <dcterms:created xsi:type="dcterms:W3CDTF">2020-09-23T15:44:00Z</dcterms:created>
  <dcterms:modified xsi:type="dcterms:W3CDTF">2020-10-05T10:37:00Z</dcterms:modified>
</cp:coreProperties>
</file>